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DD" w:rsidRDefault="002F32DD">
      <w:pPr>
        <w:pStyle w:val="Normal1"/>
        <w:jc w:val="center"/>
        <w:rPr>
          <w:rFonts w:ascii="Tahoma" w:eastAsia="Tahoma" w:hAnsi="Tahoma" w:cs="Tahoma"/>
          <w:b/>
          <w:sz w:val="28"/>
          <w:szCs w:val="28"/>
        </w:rPr>
      </w:pPr>
      <w:bookmarkStart w:id="0" w:name="_GoBack"/>
      <w:bookmarkEnd w:id="0"/>
    </w:p>
    <w:p w:rsidR="002840E9" w:rsidRDefault="00C6043D">
      <w:pPr>
        <w:pStyle w:val="Normal1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KERALA LAW ACADEMY </w:t>
      </w:r>
    </w:p>
    <w:p w:rsidR="002840E9" w:rsidRDefault="00C6043D">
      <w:pPr>
        <w:pStyle w:val="Normal1"/>
        <w:jc w:val="center"/>
        <w:rPr>
          <w:rFonts w:ascii="Libre Franklin Medium" w:eastAsia="Libre Franklin Medium" w:hAnsi="Libre Franklin Medium" w:cs="Libre Franklin Medium"/>
          <w:b/>
          <w:sz w:val="28"/>
          <w:szCs w:val="28"/>
        </w:rPr>
      </w:pPr>
      <w:r>
        <w:rPr>
          <w:rFonts w:ascii="Libre Franklin Medium" w:eastAsia="Libre Franklin Medium" w:hAnsi="Libre Franklin Medium" w:cs="Libre Franklin Medium"/>
          <w:b/>
          <w:sz w:val="28"/>
          <w:szCs w:val="28"/>
        </w:rPr>
        <w:t>20</w:t>
      </w:r>
      <w:r>
        <w:rPr>
          <w:rFonts w:ascii="Libre Franklin Medium" w:eastAsia="Libre Franklin Medium" w:hAnsi="Libre Franklin Medium" w:cs="Libre Franklin Medium"/>
          <w:b/>
          <w:sz w:val="28"/>
          <w:szCs w:val="28"/>
          <w:vertAlign w:val="superscript"/>
        </w:rPr>
        <w:t>th</w:t>
      </w:r>
      <w:r>
        <w:rPr>
          <w:rFonts w:ascii="Libre Franklin Medium" w:eastAsia="Libre Franklin Medium" w:hAnsi="Libre Franklin Medium" w:cs="Libre Franklin Medium"/>
          <w:b/>
          <w:sz w:val="28"/>
          <w:szCs w:val="28"/>
        </w:rPr>
        <w:t xml:space="preserve"> NATIONAL CLIENT COUNSELLING (FIRST VIRTUAL) COMPETITION 2020 </w:t>
      </w:r>
    </w:p>
    <w:p w:rsidR="002840E9" w:rsidRDefault="00970FEF">
      <w:pPr>
        <w:pStyle w:val="Normal1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</w:t>
      </w:r>
      <w:r w:rsidR="00C6043D">
        <w:rPr>
          <w:rFonts w:ascii="Tahoma" w:eastAsia="Tahoma" w:hAnsi="Tahoma" w:cs="Tahoma"/>
          <w:b/>
        </w:rPr>
        <w:t xml:space="preserve">or Justice P. </w:t>
      </w:r>
      <w:proofErr w:type="spellStart"/>
      <w:r w:rsidR="00C6043D">
        <w:rPr>
          <w:rFonts w:ascii="Tahoma" w:eastAsia="Tahoma" w:hAnsi="Tahoma" w:cs="Tahoma"/>
          <w:b/>
        </w:rPr>
        <w:t>Govinda</w:t>
      </w:r>
      <w:proofErr w:type="spellEnd"/>
      <w:r w:rsidR="00C6043D">
        <w:rPr>
          <w:rFonts w:ascii="Tahoma" w:eastAsia="Tahoma" w:hAnsi="Tahoma" w:cs="Tahoma"/>
          <w:b/>
        </w:rPr>
        <w:t xml:space="preserve"> Menon Memorial Ever Rolling Trophy</w:t>
      </w:r>
    </w:p>
    <w:p w:rsidR="002840E9" w:rsidRDefault="00C6043D">
      <w:pPr>
        <w:pStyle w:val="Normal1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Organized by </w:t>
      </w:r>
    </w:p>
    <w:p w:rsidR="002840E9" w:rsidRDefault="00C6043D">
      <w:pPr>
        <w:pStyle w:val="Normal1"/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KERALA LAW ACADEMY MOOT COURT SOCIETY</w:t>
      </w:r>
    </w:p>
    <w:p w:rsidR="002840E9" w:rsidRDefault="00C6043D">
      <w:pPr>
        <w:pStyle w:val="Normal1"/>
        <w:spacing w:after="0" w:line="48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</w:t>
      </w:r>
      <w:r>
        <w:rPr>
          <w:rFonts w:ascii="Tahoma" w:eastAsia="Tahoma" w:hAnsi="Tahoma" w:cs="Tahoma"/>
          <w:b/>
        </w:rPr>
        <w:tab/>
        <w:t xml:space="preserve"> 5</w:t>
      </w:r>
      <w:r>
        <w:rPr>
          <w:rFonts w:ascii="Tahoma" w:eastAsia="Tahoma" w:hAnsi="Tahoma" w:cs="Tahoma"/>
          <w:b/>
          <w:vertAlign w:val="superscript"/>
        </w:rPr>
        <w:t>th</w:t>
      </w:r>
      <w:r>
        <w:rPr>
          <w:rFonts w:ascii="Tahoma" w:eastAsia="Tahoma" w:hAnsi="Tahoma" w:cs="Tahoma"/>
          <w:b/>
        </w:rPr>
        <w:t xml:space="preserve"> to 7</w:t>
      </w:r>
      <w:r>
        <w:rPr>
          <w:rFonts w:ascii="Tahoma" w:eastAsia="Tahoma" w:hAnsi="Tahoma" w:cs="Tahoma"/>
          <w:b/>
          <w:vertAlign w:val="superscript"/>
        </w:rPr>
        <w:t>th</w:t>
      </w:r>
      <w:r>
        <w:rPr>
          <w:rFonts w:ascii="Tahoma" w:eastAsia="Tahoma" w:hAnsi="Tahoma" w:cs="Tahoma"/>
          <w:b/>
        </w:rPr>
        <w:t xml:space="preserve"> NOVEMBER 2020</w:t>
      </w:r>
    </w:p>
    <w:p w:rsidR="002840E9" w:rsidRDefault="002840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9" w:line="240" w:lineRule="auto"/>
        <w:ind w:firstLine="328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2840E9" w:rsidRDefault="00C6043D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9" w:line="240" w:lineRule="auto"/>
        <w:ind w:firstLine="328"/>
        <w:jc w:val="both"/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>We are glad to inform you that the 20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  <w:vertAlign w:val="superscript"/>
        </w:rPr>
        <w:t>th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> Online National Client Consulting Competition for Justice P. </w:t>
      </w:r>
      <w:proofErr w:type="spellStart"/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>Govinda</w:t>
      </w:r>
      <w:proofErr w:type="spellEnd"/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> Menon Memorial Ever Rolling Trophy, hosted by the Kerala Law Academy will be held on 5th, 6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  <w:vertAlign w:val="superscript"/>
        </w:rPr>
        <w:t>th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 xml:space="preserve"> and 7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  <w:vertAlign w:val="superscript"/>
        </w:rPr>
        <w:t>th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 xml:space="preserve"> of November 2020 on virtual/online platform from the Kerala Law Academy Campus, Peroorkada, Thiruvananthapuram, </w:t>
      </w:r>
      <w:proofErr w:type="gramStart"/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>Kerala</w:t>
      </w:r>
      <w:proofErr w:type="gramEnd"/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>.</w:t>
      </w:r>
    </w:p>
    <w:p w:rsidR="002840E9" w:rsidRDefault="005A181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9" w:line="240" w:lineRule="auto"/>
        <w:ind w:firstLine="328"/>
        <w:jc w:val="both"/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noProof/>
          <w:color w:val="000000"/>
          <w:sz w:val="24"/>
          <w:szCs w:val="24"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596566</wp:posOffset>
            </wp:positionH>
            <wp:positionV relativeFrom="paragraph">
              <wp:posOffset>54075</wp:posOffset>
            </wp:positionV>
            <wp:extent cx="4312318" cy="4066674"/>
            <wp:effectExtent l="19050" t="0" r="0" b="0"/>
            <wp:wrapNone/>
            <wp:docPr id="2" name="Picture 2" descr="fla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2000" contrast="-8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18" cy="406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43D"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 xml:space="preserve"> We wish to invite a team comprising of two students from your esteemed institution for this competition. Kindly register your participation on or before 29th October 2020. </w:t>
      </w:r>
      <w:r w:rsidR="00C6043D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</w:t>
      </w:r>
    </w:p>
    <w:p w:rsidR="002840E9" w:rsidRDefault="002840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840E9" w:rsidRDefault="00C6043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About the Client Consulting Competition</w:t>
      </w:r>
    </w:p>
    <w:p w:rsidR="002840E9" w:rsidRDefault="00C6043D">
      <w:pPr>
        <w:pStyle w:val="Normal1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Amidst COVID-19 pandemic, the prestigious </w:t>
      </w:r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>20</w:t>
      </w:r>
      <w:r>
        <w:rPr>
          <w:rFonts w:ascii="Libre Franklin Medium" w:eastAsia="Libre Franklin Medium" w:hAnsi="Libre Franklin Medium" w:cs="Libre Franklin Medium"/>
          <w:b/>
          <w:sz w:val="24"/>
          <w:szCs w:val="24"/>
          <w:vertAlign w:val="superscript"/>
        </w:rPr>
        <w:t xml:space="preserve">th </w:t>
      </w:r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National Client Consulting Competition 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>for</w:t>
      </w:r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</w:t>
      </w:r>
      <w:r>
        <w:rPr>
          <w:rFonts w:ascii="Libre Franklin Medium" w:eastAsia="Libre Franklin Medium" w:hAnsi="Libre Franklin Medium" w:cs="Libre Franklin Medium"/>
          <w:b/>
          <w:i/>
          <w:sz w:val="24"/>
          <w:szCs w:val="24"/>
        </w:rPr>
        <w:t xml:space="preserve">Justice P. </w:t>
      </w:r>
      <w:proofErr w:type="spellStart"/>
      <w:r>
        <w:rPr>
          <w:rFonts w:ascii="Libre Franklin Medium" w:eastAsia="Libre Franklin Medium" w:hAnsi="Libre Franklin Medium" w:cs="Libre Franklin Medium"/>
          <w:b/>
          <w:i/>
          <w:sz w:val="24"/>
          <w:szCs w:val="24"/>
        </w:rPr>
        <w:t>Govinda</w:t>
      </w:r>
      <w:proofErr w:type="spellEnd"/>
      <w:r>
        <w:rPr>
          <w:rFonts w:ascii="Libre Franklin Medium" w:eastAsia="Libre Franklin Medium" w:hAnsi="Libre Franklin Medium" w:cs="Libre Franklin Medium"/>
          <w:b/>
          <w:i/>
          <w:sz w:val="24"/>
          <w:szCs w:val="24"/>
        </w:rPr>
        <w:t xml:space="preserve"> Menon Memorial Ever Rolling Trophy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>, hosted by the Kerala Law Academy will be held on virtual mode from 5</w:t>
      </w:r>
      <w:r>
        <w:rPr>
          <w:rFonts w:ascii="Libre Franklin Medium" w:eastAsia="Libre Franklin Medium" w:hAnsi="Libre Franklin Medium" w:cs="Libre Franklin Medium"/>
          <w:sz w:val="24"/>
          <w:szCs w:val="24"/>
          <w:vertAlign w:val="superscript"/>
        </w:rPr>
        <w:t>th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to 7</w:t>
      </w:r>
      <w:r>
        <w:rPr>
          <w:rFonts w:ascii="Libre Franklin Medium" w:eastAsia="Libre Franklin Medium" w:hAnsi="Libre Franklin Medium" w:cs="Libre Franklin Medium"/>
          <w:sz w:val="24"/>
          <w:szCs w:val="24"/>
          <w:vertAlign w:val="superscript"/>
        </w:rPr>
        <w:t>th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of November 2020 from the Kerala Law Academy Campus, Peroorkada, Thiruvananthapuram, </w:t>
      </w:r>
      <w:proofErr w:type="gramStart"/>
      <w:r>
        <w:rPr>
          <w:rFonts w:ascii="Libre Franklin Medium" w:eastAsia="Libre Franklin Medium" w:hAnsi="Libre Franklin Medium" w:cs="Libre Franklin Medium"/>
          <w:sz w:val="24"/>
          <w:szCs w:val="24"/>
        </w:rPr>
        <w:t>Kerala</w:t>
      </w:r>
      <w:proofErr w:type="gramEnd"/>
      <w:r>
        <w:rPr>
          <w:rFonts w:ascii="Libre Franklin Medium" w:eastAsia="Libre Franklin Medium" w:hAnsi="Libre Franklin Medium" w:cs="Libre Franklin Medium"/>
          <w:sz w:val="24"/>
          <w:szCs w:val="24"/>
        </w:rPr>
        <w:t>.</w:t>
      </w:r>
    </w:p>
    <w:p w:rsidR="002840E9" w:rsidRDefault="00C6043D">
      <w:pPr>
        <w:pStyle w:val="Normal1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>The Client Consulting Competition is intended to explore the client – lawyer interaction skills and to improve the problem analysing techniques of the students and giving such information which a client would like to know regarding his legal problem/case. In order to satiate the client, a lawyer is expected to have excellent listening and advisory skills required to conduct a successful client interview.</w:t>
      </w:r>
    </w:p>
    <w:p w:rsidR="002840E9" w:rsidRDefault="00C604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90" w:hanging="477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Online Platform</w:t>
      </w:r>
    </w:p>
    <w:p w:rsidR="002840E9" w:rsidRDefault="00C604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ind w:hanging="270"/>
        <w:jc w:val="both"/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 xml:space="preserve">The competition is conducted through the online platforms ZOOM and GOOGLE MEET. All the participating teams should have good access 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>to the internet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</w:rPr>
        <w:t xml:space="preserve"> and be able to access the above said online platform. This is a mandatory requirement for participation. </w:t>
      </w:r>
    </w:p>
    <w:p w:rsidR="00A2324A" w:rsidRDefault="00A2324A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C6043D" w:rsidRDefault="00C6043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C6043D" w:rsidRDefault="00C6043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2F32DD" w:rsidRDefault="002F32D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2F32DD" w:rsidRDefault="002F32D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2F32DD" w:rsidRDefault="002F32D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2840E9" w:rsidRDefault="00C6043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Eligibility</w:t>
      </w:r>
    </w:p>
    <w:p w:rsidR="002840E9" w:rsidRDefault="00C6043D">
      <w:pPr>
        <w:pStyle w:val="Normal1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Students pursuing 3 </w:t>
      </w: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Yr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/5 </w:t>
      </w: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Yr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LLB course, in Law Colleges/Law schools/Law Universities/ Departments of Law in India recognised by the Bar Council of India.</w:t>
      </w:r>
    </w:p>
    <w:p w:rsidR="002840E9" w:rsidRDefault="00C6043D">
      <w:pPr>
        <w:pStyle w:val="Normal1"/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Registration Process</w:t>
      </w:r>
    </w:p>
    <w:p w:rsidR="002840E9" w:rsidRDefault="005A1817">
      <w:pPr>
        <w:pStyle w:val="Normal1"/>
        <w:spacing w:after="240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noProof/>
          <w:sz w:val="24"/>
          <w:szCs w:val="24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668755</wp:posOffset>
            </wp:positionH>
            <wp:positionV relativeFrom="paragraph">
              <wp:posOffset>821824</wp:posOffset>
            </wp:positionV>
            <wp:extent cx="4288256" cy="4066674"/>
            <wp:effectExtent l="19050" t="0" r="0" b="0"/>
            <wp:wrapNone/>
            <wp:docPr id="3" name="Picture 3" descr="fla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2000" contrast="-8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56" cy="406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43D">
        <w:rPr>
          <w:rFonts w:ascii="Libre Franklin Medium" w:eastAsia="Libre Franklin Medium" w:hAnsi="Libre Franklin Medium" w:cs="Libre Franklin Medium"/>
          <w:sz w:val="24"/>
          <w:szCs w:val="24"/>
        </w:rPr>
        <w:t>The team for the competition must register on or before 29.10.2020 (29</w:t>
      </w:r>
      <w:r w:rsidR="00C6043D">
        <w:rPr>
          <w:rFonts w:ascii="Libre Franklin Medium" w:eastAsia="Libre Franklin Medium" w:hAnsi="Libre Franklin Medium" w:cs="Libre Franklin Medium"/>
          <w:sz w:val="24"/>
          <w:szCs w:val="24"/>
          <w:vertAlign w:val="superscript"/>
        </w:rPr>
        <w:t>th</w:t>
      </w:r>
      <w:r w:rsidR="00C6043D"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October 2020), after complying with the formalities in Clause (2) of the Regulations of the competition, by submitting the duly filled Proforma provided in the Kerala Law Academy website  </w:t>
      </w:r>
      <w:hyperlink r:id="rId5">
        <w:r w:rsidR="00C6043D">
          <w:rPr>
            <w:rFonts w:ascii="Libre Franklin Medium" w:eastAsia="Libre Franklin Medium" w:hAnsi="Libre Franklin Medium" w:cs="Libre Franklin Medium"/>
            <w:color w:val="0000FF"/>
            <w:sz w:val="24"/>
            <w:szCs w:val="24"/>
            <w:u w:val="single"/>
          </w:rPr>
          <w:t>https://keralalawacademy.in/wp/</w:t>
        </w:r>
      </w:hyperlink>
      <w:r w:rsidR="00C6043D"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 </w:t>
      </w:r>
    </w:p>
    <w:p w:rsidR="00256C04" w:rsidRDefault="00C6043D">
      <w:pPr>
        <w:pStyle w:val="Normal1"/>
        <w:spacing w:after="240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(Fax No. 0471-2539356 / 0471-2320345). E-mail id: </w:t>
      </w:r>
      <w:hyperlink r:id="rId6" w:history="1">
        <w:r w:rsidR="00256C04" w:rsidRPr="00EF1F8A">
          <w:rPr>
            <w:rStyle w:val="Hyperlink"/>
            <w:rFonts w:ascii="Libre Franklin Medium" w:eastAsia="Libre Franklin Medium" w:hAnsi="Libre Franklin Medium" w:cs="Libre Franklin Medium"/>
            <w:sz w:val="24"/>
            <w:szCs w:val="24"/>
          </w:rPr>
          <w:t>mcs@keralalawacademy.in</w:t>
        </w:r>
      </w:hyperlink>
      <w:r w:rsidR="00256C04"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,</w:t>
      </w:r>
    </w:p>
    <w:p w:rsidR="002840E9" w:rsidRDefault="00256C04">
      <w:pPr>
        <w:pStyle w:val="Normal1"/>
        <w:spacing w:after="240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</w:t>
      </w:r>
      <w:hyperlink r:id="rId7">
        <w:r w:rsidR="00C6043D">
          <w:rPr>
            <w:rFonts w:ascii="Libre Franklin Medium" w:eastAsia="Libre Franklin Medium" w:hAnsi="Libre Franklin Medium" w:cs="Libre Franklin Medium"/>
            <w:color w:val="0000FF"/>
            <w:sz w:val="24"/>
            <w:szCs w:val="24"/>
            <w:u w:val="single"/>
          </w:rPr>
          <w:t>keralalawacademymcs2020@gmail.com</w:t>
        </w:r>
      </w:hyperlink>
    </w:p>
    <w:p w:rsidR="002840E9" w:rsidRDefault="00C6043D">
      <w:pPr>
        <w:pStyle w:val="Normal1"/>
        <w:spacing w:line="360" w:lineRule="auto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>Registration Fees</w:t>
      </w:r>
      <w:r>
        <w:rPr>
          <w:rFonts w:ascii="Libre Franklin Medium" w:eastAsia="Libre Franklin Medium" w:hAnsi="Libre Franklin Medium" w:cs="Libre Franklin Medium"/>
          <w:sz w:val="24"/>
          <w:szCs w:val="24"/>
          <w:u w:val="single"/>
        </w:rPr>
        <w:t>: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 for a team is </w:t>
      </w: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Rs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2500</w:t>
      </w:r>
      <w:proofErr w:type="gramStart"/>
      <w:r>
        <w:rPr>
          <w:rFonts w:ascii="Libre Franklin Medium" w:eastAsia="Libre Franklin Medium" w:hAnsi="Libre Franklin Medium" w:cs="Libre Franklin Medium"/>
          <w:sz w:val="24"/>
          <w:szCs w:val="24"/>
        </w:rPr>
        <w:t>./</w:t>
      </w:r>
      <w:proofErr w:type="gramEnd"/>
      <w:r>
        <w:rPr>
          <w:rFonts w:ascii="Libre Franklin Medium" w:eastAsia="Libre Franklin Medium" w:hAnsi="Libre Franklin Medium" w:cs="Libre Franklin Medium"/>
          <w:sz w:val="24"/>
          <w:szCs w:val="24"/>
        </w:rPr>
        <w:t>-.</w:t>
      </w:r>
    </w:p>
    <w:p w:rsidR="002840E9" w:rsidRDefault="00C6043D">
      <w:pPr>
        <w:pStyle w:val="Normal1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>Prizes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: The winner will be awarded the Justice P. </w:t>
      </w: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Govinda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Menon Memorial Ever Rolling Trophy, other prizes and a cash prize of </w:t>
      </w:r>
      <w:proofErr w:type="spellStart"/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>Rs</w:t>
      </w:r>
      <w:proofErr w:type="spellEnd"/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50,000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</w:t>
      </w:r>
      <w:r>
        <w:rPr>
          <w:rFonts w:ascii="Libre Franklin Medium" w:eastAsia="Libre Franklin Medium" w:hAnsi="Libre Franklin Medium" w:cs="Libre Franklin Medium"/>
          <w:i/>
          <w:sz w:val="24"/>
          <w:szCs w:val="24"/>
        </w:rPr>
        <w:t>(Rupees Fifty Thousand only)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. The Runners-up will be awarded a trophy, other prizes and a cash prize of </w:t>
      </w:r>
      <w:proofErr w:type="spellStart"/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>Rs</w:t>
      </w:r>
      <w:proofErr w:type="spellEnd"/>
      <w:r>
        <w:rPr>
          <w:rFonts w:ascii="Libre Franklin Medium" w:eastAsia="Libre Franklin Medium" w:hAnsi="Libre Franklin Medium" w:cs="Libre Franklin Medium"/>
          <w:b/>
          <w:sz w:val="24"/>
          <w:szCs w:val="24"/>
        </w:rPr>
        <w:t xml:space="preserve"> 30,000</w:t>
      </w: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</w:t>
      </w:r>
      <w:r>
        <w:rPr>
          <w:rFonts w:ascii="Libre Franklin Medium" w:eastAsia="Libre Franklin Medium" w:hAnsi="Libre Franklin Medium" w:cs="Libre Franklin Medium"/>
          <w:i/>
          <w:sz w:val="24"/>
          <w:szCs w:val="24"/>
        </w:rPr>
        <w:t>(Rupees Thirty Thousand only).</w:t>
      </w:r>
    </w:p>
    <w:p w:rsidR="002840E9" w:rsidRDefault="00C6043D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b/>
          <w:i/>
          <w:sz w:val="24"/>
          <w:szCs w:val="24"/>
          <w:u w:val="single"/>
        </w:rPr>
        <w:t>Please Note</w:t>
      </w:r>
      <w:proofErr w:type="gramStart"/>
      <w:r>
        <w:rPr>
          <w:rFonts w:ascii="Libre Franklin Medium" w:eastAsia="Libre Franklin Medium" w:hAnsi="Libre Franklin Medium" w:cs="Libre Franklin Medium"/>
          <w:sz w:val="24"/>
          <w:szCs w:val="24"/>
        </w:rPr>
        <w:t>:-</w:t>
      </w:r>
      <w:proofErr w:type="gram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Only 30 teams will be selected on ‘first come, first serve’ basis” plus previous performances in this competition. Only a single team (2 members) is permitted from a college</w:t>
      </w:r>
      <w:r>
        <w:rPr>
          <w:rFonts w:ascii="Arial" w:eastAsia="Arial" w:hAnsi="Arial" w:cs="Arial"/>
          <w:sz w:val="24"/>
          <w:szCs w:val="24"/>
        </w:rPr>
        <w:t>.</w:t>
      </w:r>
    </w:p>
    <w:p w:rsidR="002840E9" w:rsidRDefault="00C6043D">
      <w:pPr>
        <w:pStyle w:val="Normal1"/>
        <w:spacing w:after="240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Registration form for the participants, the competition format, Regulations of the competition and judging standards are available in Kerala Law Academy website </w:t>
      </w:r>
      <w:hyperlink r:id="rId8">
        <w:r>
          <w:rPr>
            <w:rFonts w:ascii="Libre Franklin Medium" w:eastAsia="Libre Franklin Medium" w:hAnsi="Libre Franklin Medium" w:cs="Libre Franklin Medium"/>
            <w:color w:val="0000FF"/>
            <w:sz w:val="24"/>
            <w:szCs w:val="24"/>
            <w:u w:val="single"/>
          </w:rPr>
          <w:t>https://keralalawacademy.in/wp/</w:t>
        </w:r>
      </w:hyperlink>
    </w:p>
    <w:tbl>
      <w:tblPr>
        <w:tblStyle w:val="a"/>
        <w:tblW w:w="8676" w:type="dxa"/>
        <w:tblLayout w:type="fixed"/>
        <w:tblLook w:val="0400" w:firstRow="0" w:lastRow="0" w:firstColumn="0" w:lastColumn="0" w:noHBand="0" w:noVBand="1"/>
      </w:tblPr>
      <w:tblGrid>
        <w:gridCol w:w="8636"/>
        <w:gridCol w:w="20"/>
        <w:gridCol w:w="20"/>
      </w:tblGrid>
      <w:tr w:rsidR="002840E9">
        <w:trPr>
          <w:trHeight w:val="911"/>
        </w:trPr>
        <w:tc>
          <w:tcPr>
            <w:tcW w:w="8664" w:type="dxa"/>
            <w:shd w:val="clear" w:color="auto" w:fill="FFFFFF"/>
          </w:tcPr>
          <w:p w:rsidR="002840E9" w:rsidRDefault="002840E9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</w:p>
          <w:p w:rsidR="00970FEF" w:rsidRDefault="00970FEF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</w:p>
          <w:p w:rsidR="002840E9" w:rsidRDefault="00C6043D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Dr. 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Dakshina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Saraswathy</w:t>
            </w:r>
            <w:proofErr w:type="spellEnd"/>
          </w:p>
          <w:p w:rsidR="002840E9" w:rsidRDefault="00C6043D">
            <w:pPr>
              <w:pStyle w:val="Normal1"/>
              <w:spacing w:after="109" w:line="240" w:lineRule="auto"/>
              <w:jc w:val="right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General Secretary</w:t>
            </w:r>
          </w:p>
          <w:p w:rsidR="002840E9" w:rsidRDefault="002840E9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</w:tcPr>
          <w:p w:rsidR="002840E9" w:rsidRDefault="002840E9">
            <w:pPr>
              <w:pStyle w:val="Normal1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</w:tcPr>
          <w:p w:rsidR="002840E9" w:rsidRDefault="002840E9">
            <w:pPr>
              <w:pStyle w:val="Normal1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840E9" w:rsidRDefault="00C6043D">
      <w:pPr>
        <w:pStyle w:val="Normal1"/>
        <w:spacing w:line="360" w:lineRule="auto"/>
        <w:jc w:val="both"/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</w:pPr>
      <w:r>
        <w:rPr>
          <w:rFonts w:ascii="Libre Franklin Medium" w:eastAsia="Libre Franklin Medium" w:hAnsi="Libre Franklin Medium" w:cs="Libre Franklin Medium"/>
          <w:b/>
          <w:sz w:val="24"/>
          <w:szCs w:val="24"/>
          <w:u w:val="single"/>
        </w:rPr>
        <w:t>Contact</w:t>
      </w:r>
    </w:p>
    <w:p w:rsidR="002840E9" w:rsidRDefault="00C6043D">
      <w:pPr>
        <w:pStyle w:val="Normal1"/>
        <w:spacing w:line="360" w:lineRule="auto"/>
        <w:jc w:val="both"/>
        <w:rPr>
          <w:rFonts w:ascii="Libre Franklin Medium" w:eastAsia="Libre Franklin Medium" w:hAnsi="Libre Franklin Medium" w:cs="Libre Franklin Medium"/>
          <w:i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i/>
          <w:sz w:val="24"/>
          <w:szCs w:val="24"/>
        </w:rPr>
        <w:t xml:space="preserve">For any queries, please write to </w:t>
      </w:r>
      <w:hyperlink r:id="rId9" w:history="1">
        <w:r w:rsidR="00256C04" w:rsidRPr="00EF1F8A">
          <w:rPr>
            <w:rStyle w:val="Hyperlink"/>
            <w:rFonts w:ascii="Libre Franklin Medium" w:eastAsia="Libre Franklin Medium" w:hAnsi="Libre Franklin Medium" w:cs="Libre Franklin Medium"/>
            <w:sz w:val="24"/>
            <w:szCs w:val="24"/>
          </w:rPr>
          <w:t>mcs@keralalawacademy.in</w:t>
        </w:r>
      </w:hyperlink>
      <w:r>
        <w:rPr>
          <w:rFonts w:ascii="Libre Franklin Medium" w:eastAsia="Libre Franklin Medium" w:hAnsi="Libre Franklin Medium" w:cs="Libre Franklin Medium"/>
          <w:i/>
          <w:sz w:val="24"/>
          <w:szCs w:val="24"/>
        </w:rPr>
        <w:t xml:space="preserve"> or contact any of the following:</w:t>
      </w:r>
    </w:p>
    <w:p w:rsidR="002840E9" w:rsidRDefault="00C6043D" w:rsidP="00B634EE">
      <w:pPr>
        <w:pStyle w:val="Normal1"/>
        <w:spacing w:after="0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Dr. </w:t>
      </w: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Dakshina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</w:t>
      </w: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Saraswathy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>, - 9744169215</w:t>
      </w:r>
    </w:p>
    <w:p w:rsidR="002840E9" w:rsidRDefault="00C6043D" w:rsidP="00B634EE">
      <w:pPr>
        <w:pStyle w:val="Normal1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(General Secretary, Moot Court Society)  </w:t>
      </w:r>
    </w:p>
    <w:p w:rsidR="003766A9" w:rsidRPr="003766A9" w:rsidRDefault="003766A9" w:rsidP="00B634EE">
      <w:pPr>
        <w:pStyle w:val="Normal1"/>
        <w:spacing w:after="0"/>
        <w:rPr>
          <w:rFonts w:ascii="Libre Franklin Medium" w:eastAsia="Libre Franklin Medium" w:hAnsi="Libre Franklin Medium" w:cs="Libre Franklin Medium"/>
          <w:i/>
          <w:iCs/>
          <w:sz w:val="24"/>
          <w:szCs w:val="24"/>
        </w:rPr>
      </w:pPr>
      <w:r w:rsidRPr="003766A9">
        <w:rPr>
          <w:rFonts w:ascii="Libre Franklin Medium" w:eastAsia="Libre Franklin Medium" w:hAnsi="Libre Franklin Medium" w:cs="Libre Franklin Medium"/>
          <w:sz w:val="24"/>
          <w:szCs w:val="24"/>
        </w:rPr>
        <w:t>Sunil Kumar S - 9744036660</w:t>
      </w:r>
    </w:p>
    <w:p w:rsidR="003766A9" w:rsidRDefault="003766A9" w:rsidP="00B634EE">
      <w:pPr>
        <w:pStyle w:val="Normal1"/>
        <w:rPr>
          <w:rFonts w:ascii="Libre Franklin Medium" w:eastAsia="Libre Franklin Medium" w:hAnsi="Libre Franklin Medium" w:cs="Libre Franklin Medium"/>
          <w:i/>
          <w:iCs/>
          <w:sz w:val="24"/>
          <w:szCs w:val="24"/>
        </w:rPr>
      </w:pPr>
      <w:r w:rsidRPr="00DB167B">
        <w:rPr>
          <w:rFonts w:ascii="Libre Franklin Medium" w:eastAsia="Libre Franklin Medium" w:hAnsi="Libre Franklin Medium" w:cs="Libre Franklin Medium"/>
          <w:sz w:val="24"/>
          <w:szCs w:val="24"/>
        </w:rPr>
        <w:t>(</w:t>
      </w:r>
      <w:r w:rsidRPr="003766A9">
        <w:rPr>
          <w:rFonts w:ascii="Libre Franklin Medium" w:eastAsia="Libre Franklin Medium" w:hAnsi="Libre Franklin Medium" w:cs="Libre Franklin Medium"/>
          <w:sz w:val="24"/>
          <w:szCs w:val="24"/>
        </w:rPr>
        <w:t xml:space="preserve">Assistant </w:t>
      </w:r>
      <w:proofErr w:type="gramStart"/>
      <w:r w:rsidRPr="003766A9">
        <w:rPr>
          <w:rFonts w:ascii="Libre Franklin Medium" w:eastAsia="Libre Franklin Medium" w:hAnsi="Libre Franklin Medium" w:cs="Libre Franklin Medium"/>
          <w:sz w:val="24"/>
          <w:szCs w:val="24"/>
        </w:rPr>
        <w:t>Professor &amp;</w:t>
      </w:r>
      <w:proofErr w:type="gramEnd"/>
      <w:r w:rsidRPr="003766A9"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Member MCS Faculty Team</w:t>
      </w:r>
      <w:r w:rsidRPr="00DB167B">
        <w:rPr>
          <w:rFonts w:ascii="Libre Franklin Medium" w:eastAsia="Libre Franklin Medium" w:hAnsi="Libre Franklin Medium" w:cs="Libre Franklin Medium"/>
          <w:sz w:val="24"/>
          <w:szCs w:val="24"/>
        </w:rPr>
        <w:t>)</w:t>
      </w:r>
    </w:p>
    <w:p w:rsidR="002840E9" w:rsidRDefault="00C6043D" w:rsidP="00B634EE">
      <w:pPr>
        <w:pStyle w:val="Normal1"/>
        <w:spacing w:after="0"/>
        <w:jc w:val="both"/>
        <w:rPr>
          <w:rFonts w:ascii="Libre Franklin Medium" w:eastAsia="Libre Franklin Medium" w:hAnsi="Libre Franklin Medium" w:cs="Libre Franklin Medium"/>
          <w:sz w:val="24"/>
          <w:szCs w:val="24"/>
        </w:rPr>
      </w:pPr>
      <w:proofErr w:type="spellStart"/>
      <w:r>
        <w:rPr>
          <w:rFonts w:ascii="Libre Franklin Medium" w:eastAsia="Libre Franklin Medium" w:hAnsi="Libre Franklin Medium" w:cs="Libre Franklin Medium"/>
          <w:sz w:val="24"/>
          <w:szCs w:val="24"/>
        </w:rPr>
        <w:t>Nithin</w:t>
      </w:r>
      <w:proofErr w:type="spellEnd"/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Rajeev - 8075278235               </w:t>
      </w:r>
      <w:r w:rsidR="008B3ACD"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                              </w:t>
      </w:r>
    </w:p>
    <w:p w:rsidR="00970FEF" w:rsidRPr="00E73A36" w:rsidRDefault="00C6043D" w:rsidP="00B634EE">
      <w:pPr>
        <w:pStyle w:val="Normal1"/>
        <w:spacing w:after="0"/>
        <w:jc w:val="both"/>
        <w:rPr>
          <w:rFonts w:ascii="Libre" w:eastAsia="Arial" w:hAnsi="Libre" w:cs="Arial"/>
          <w:sz w:val="28"/>
          <w:szCs w:val="28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>(Student Convenor, Moot Court Society</w:t>
      </w:r>
      <w:r>
        <w:rPr>
          <w:rFonts w:ascii="Arial" w:eastAsia="Arial" w:hAnsi="Arial" w:cs="Arial"/>
          <w:sz w:val="24"/>
          <w:szCs w:val="24"/>
        </w:rPr>
        <w:t xml:space="preserve">)   </w:t>
      </w:r>
    </w:p>
    <w:sectPr w:rsidR="00970FEF" w:rsidRPr="00E73A36" w:rsidSect="00380A75">
      <w:pgSz w:w="11906" w:h="16838"/>
      <w:pgMar w:top="993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Medium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">
    <w:altName w:val="Times New Roman"/>
    <w:panose1 w:val="00000000000000000000"/>
    <w:charset w:val="00"/>
    <w:family w:val="roman"/>
    <w:notTrueType/>
    <w:pitch w:val="default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E9"/>
    <w:rsid w:val="00016924"/>
    <w:rsid w:val="00040D7D"/>
    <w:rsid w:val="00256C04"/>
    <w:rsid w:val="002840E9"/>
    <w:rsid w:val="002F32DD"/>
    <w:rsid w:val="003766A9"/>
    <w:rsid w:val="00380A75"/>
    <w:rsid w:val="005A1817"/>
    <w:rsid w:val="008B3ACD"/>
    <w:rsid w:val="00970FEF"/>
    <w:rsid w:val="00A2324A"/>
    <w:rsid w:val="00B14C36"/>
    <w:rsid w:val="00B634EE"/>
    <w:rsid w:val="00BF4BE3"/>
    <w:rsid w:val="00C6043D"/>
    <w:rsid w:val="00C84B70"/>
    <w:rsid w:val="00CD5D3E"/>
    <w:rsid w:val="00DB167B"/>
    <w:rsid w:val="00E070B0"/>
    <w:rsid w:val="00E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44576-211A-412D-B0BD-55A4209B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D7D"/>
  </w:style>
  <w:style w:type="paragraph" w:styleId="Heading1">
    <w:name w:val="heading 1"/>
    <w:basedOn w:val="Normal1"/>
    <w:next w:val="Normal1"/>
    <w:rsid w:val="00284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84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84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840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840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84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840E9"/>
  </w:style>
  <w:style w:type="paragraph" w:styleId="Title">
    <w:name w:val="Title"/>
    <w:basedOn w:val="Normal1"/>
    <w:next w:val="Normal1"/>
    <w:rsid w:val="002840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84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40E9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5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alalawacademy.in/w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ralalawacademymcs201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s@keralalawacademy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eralalawacademy.in/wp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cs@keralalawacademy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2020-10-07T04:13:00Z</dcterms:created>
  <dcterms:modified xsi:type="dcterms:W3CDTF">2020-10-07T04:13:00Z</dcterms:modified>
</cp:coreProperties>
</file>